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870E5" w14:textId="77777777" w:rsidR="00EA43DC" w:rsidRDefault="00EA43DC" w:rsidP="00EA43DC">
      <w:pPr>
        <w:jc w:val="center"/>
        <w:rPr>
          <w:b/>
          <w:bCs/>
        </w:rPr>
      </w:pPr>
    </w:p>
    <w:p w14:paraId="654A391C" w14:textId="35BB682E" w:rsidR="00EA43DC" w:rsidRPr="00EA43DC" w:rsidRDefault="00EA43DC" w:rsidP="00EA43D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A43DC">
        <w:rPr>
          <w:b/>
          <w:bCs/>
          <w:sz w:val="28"/>
          <w:szCs w:val="28"/>
        </w:rPr>
        <w:t>RLI Power Hour Webinar: Population Health Management</w:t>
      </w:r>
    </w:p>
    <w:p w14:paraId="164B4AB6" w14:textId="280B965F" w:rsidR="00EA43DC" w:rsidRDefault="00EA43DC" w:rsidP="00EA43D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A43DC">
        <w:rPr>
          <w:b/>
          <w:bCs/>
          <w:sz w:val="28"/>
          <w:szCs w:val="28"/>
        </w:rPr>
        <w:t>Wednesday, May 18, 2022, 7-8:30pm ET</w:t>
      </w:r>
    </w:p>
    <w:p w14:paraId="5F9481B1" w14:textId="28330774" w:rsidR="00EA43DC" w:rsidRPr="00EA43DC" w:rsidRDefault="00EA43DC" w:rsidP="00EA43DC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Resources/Links from Webinar Chat</w:t>
      </w:r>
    </w:p>
    <w:p w14:paraId="56397588" w14:textId="77777777" w:rsidR="00EA43DC" w:rsidRDefault="00EA43DC" w:rsidP="00EA43DC">
      <w:pPr>
        <w:rPr>
          <w:b/>
          <w:bCs/>
        </w:rPr>
      </w:pPr>
    </w:p>
    <w:p w14:paraId="50377517" w14:textId="74E95838" w:rsidR="00EA43DC" w:rsidRDefault="00EA43DC" w:rsidP="00023920">
      <w:pPr>
        <w:pStyle w:val="ListParagraph"/>
        <w:numPr>
          <w:ilvl w:val="0"/>
          <w:numId w:val="1"/>
        </w:numPr>
      </w:pPr>
      <w:r>
        <w:t xml:space="preserve">ACR PHM webinar on opportunistic imaging and predictive analytics: </w:t>
      </w:r>
      <w:hyperlink r:id="rId7" w:history="1">
        <w:r w:rsidR="00023920" w:rsidRPr="00E536AC">
          <w:rPr>
            <w:rStyle w:val="Hyperlink"/>
          </w:rPr>
          <w:t>https://www.acr.org/Practice-Management-Quality-Informatics/PHM-Resources/Using-Predictive-Analytics</w:t>
        </w:r>
      </w:hyperlink>
      <w:r w:rsidR="00023920">
        <w:t xml:space="preserve"> </w:t>
      </w:r>
    </w:p>
    <w:p w14:paraId="7A93E5FE" w14:textId="37397A9C" w:rsidR="00EA43DC" w:rsidRDefault="00EA43DC" w:rsidP="00023920">
      <w:pPr>
        <w:pStyle w:val="ListParagraph"/>
        <w:numPr>
          <w:ilvl w:val="0"/>
          <w:numId w:val="1"/>
        </w:numPr>
      </w:pPr>
      <w:r>
        <w:t xml:space="preserve">QPP and MIPS resources for value-based care: </w:t>
      </w:r>
      <w:hyperlink r:id="rId8" w:history="1">
        <w:r w:rsidR="00023920" w:rsidRPr="00E536AC">
          <w:rPr>
            <w:rStyle w:val="Hyperlink"/>
          </w:rPr>
          <w:t>https://www.acr.org/Practice-Management-Quality-Informatics/Medicare-Value-Based-Programs/QPP</w:t>
        </w:r>
      </w:hyperlink>
      <w:r w:rsidR="00023920">
        <w:t xml:space="preserve"> </w:t>
      </w:r>
    </w:p>
    <w:p w14:paraId="16EB3E08" w14:textId="52706C55" w:rsidR="00EA43DC" w:rsidRDefault="00EA43DC" w:rsidP="00023920">
      <w:pPr>
        <w:pStyle w:val="ListParagraph"/>
        <w:numPr>
          <w:ilvl w:val="0"/>
          <w:numId w:val="1"/>
        </w:numPr>
      </w:pPr>
      <w:r>
        <w:t xml:space="preserve">Payment models and PHM: </w:t>
      </w:r>
      <w:hyperlink r:id="rId9" w:history="1">
        <w:r w:rsidR="00023920" w:rsidRPr="00E536AC">
          <w:rPr>
            <w:rStyle w:val="Hyperlink"/>
          </w:rPr>
          <w:t>https://www.acr.org/Practice-Management-Quality-Informatics/Payment-Models</w:t>
        </w:r>
      </w:hyperlink>
      <w:r w:rsidR="00023920">
        <w:t xml:space="preserve"> </w:t>
      </w:r>
    </w:p>
    <w:p w14:paraId="6F43E08F" w14:textId="03F2CC17" w:rsidR="00EA43DC" w:rsidRDefault="00EA43DC" w:rsidP="00023920">
      <w:pPr>
        <w:pStyle w:val="ListParagraph"/>
        <w:numPr>
          <w:ilvl w:val="0"/>
          <w:numId w:val="1"/>
        </w:numPr>
      </w:pPr>
      <w:r>
        <w:t xml:space="preserve">PHM webinar on health equity: </w:t>
      </w:r>
      <w:hyperlink r:id="rId10" w:history="1">
        <w:r w:rsidR="00023920" w:rsidRPr="00E536AC">
          <w:rPr>
            <w:rStyle w:val="Hyperlink"/>
          </w:rPr>
          <w:t>https://www.acr.org/Practice-Management-Quality-Informatics/PHM-Resources/PHM-Webinar</w:t>
        </w:r>
      </w:hyperlink>
      <w:r w:rsidR="00023920">
        <w:t xml:space="preserve"> </w:t>
      </w:r>
    </w:p>
    <w:p w14:paraId="1A0AD38D" w14:textId="3F5ED6CD" w:rsidR="00EA43DC" w:rsidRDefault="00EA43DC" w:rsidP="00023920">
      <w:pPr>
        <w:pStyle w:val="ListParagraph"/>
        <w:numPr>
          <w:ilvl w:val="0"/>
          <w:numId w:val="1"/>
        </w:numPr>
      </w:pPr>
      <w:r>
        <w:t xml:space="preserve">ACR webinar on screening: </w:t>
      </w:r>
      <w:hyperlink r:id="rId11" w:history="1">
        <w:r w:rsidR="00023920" w:rsidRPr="00E536AC">
          <w:rPr>
            <w:rStyle w:val="Hyperlink"/>
          </w:rPr>
          <w:t>https://www.acr.org/Practice-Management-Quality-Informatics/PHM-Resources/Central-Role-Patient-Screening</w:t>
        </w:r>
      </w:hyperlink>
      <w:r w:rsidR="00023920">
        <w:t xml:space="preserve"> </w:t>
      </w:r>
    </w:p>
    <w:p w14:paraId="2C62769B" w14:textId="2896E2C2" w:rsidR="00EA43DC" w:rsidRDefault="00EA43DC" w:rsidP="00023920">
      <w:pPr>
        <w:pStyle w:val="ListParagraph"/>
        <w:numPr>
          <w:ilvl w:val="0"/>
          <w:numId w:val="1"/>
        </w:numPr>
      </w:pPr>
      <w:r>
        <w:t xml:space="preserve">CDS resources: </w:t>
      </w:r>
      <w:hyperlink r:id="rId12" w:history="1">
        <w:r w:rsidR="00023920" w:rsidRPr="00E536AC">
          <w:rPr>
            <w:rStyle w:val="Hyperlink"/>
          </w:rPr>
          <w:t>https://www.acr.org/Clinical-Resources/Clinical-Decision-Support</w:t>
        </w:r>
      </w:hyperlink>
      <w:r w:rsidR="00023920">
        <w:t xml:space="preserve"> </w:t>
      </w:r>
    </w:p>
    <w:p w14:paraId="1D013050" w14:textId="56E68854" w:rsidR="00EA43DC" w:rsidRDefault="00EA43DC" w:rsidP="00023920">
      <w:pPr>
        <w:pStyle w:val="ListParagraph"/>
        <w:numPr>
          <w:ilvl w:val="0"/>
          <w:numId w:val="1"/>
        </w:numPr>
      </w:pPr>
      <w:r>
        <w:t xml:space="preserve">PHM and radiology: </w:t>
      </w:r>
      <w:hyperlink r:id="rId13" w:history="1">
        <w:r w:rsidR="00023920" w:rsidRPr="00E536AC">
          <w:rPr>
            <w:rStyle w:val="Hyperlink"/>
          </w:rPr>
          <w:t>https://www.acr.org/Practice-Management-Quality-Informatics/ACR-Bulletin/Articles/April-2022/Population-Health-Management</w:t>
        </w:r>
      </w:hyperlink>
      <w:r w:rsidR="00023920">
        <w:t xml:space="preserve"> </w:t>
      </w:r>
    </w:p>
    <w:p w14:paraId="51A71BBE" w14:textId="56D0397D" w:rsidR="00EA43DC" w:rsidRDefault="00EA43DC" w:rsidP="00023920">
      <w:pPr>
        <w:pStyle w:val="ListParagraph"/>
        <w:numPr>
          <w:ilvl w:val="0"/>
          <w:numId w:val="1"/>
        </w:numPr>
      </w:pPr>
      <w:r>
        <w:t xml:space="preserve">Lung cancer screening resources: </w:t>
      </w:r>
      <w:hyperlink r:id="rId14" w:history="1">
        <w:r w:rsidR="00023920" w:rsidRPr="00E536AC">
          <w:rPr>
            <w:rStyle w:val="Hyperlink"/>
          </w:rPr>
          <w:t>https://www.acr.org/Clinical-Resources/Lung-Cancer-Screening-Resources</w:t>
        </w:r>
      </w:hyperlink>
      <w:r w:rsidR="00023920">
        <w:t xml:space="preserve"> </w:t>
      </w:r>
    </w:p>
    <w:p w14:paraId="12E02816" w14:textId="1C83F8FC" w:rsidR="00EA43DC" w:rsidRDefault="00EA43DC" w:rsidP="00023920">
      <w:pPr>
        <w:pStyle w:val="ListParagraph"/>
        <w:numPr>
          <w:ilvl w:val="0"/>
          <w:numId w:val="1"/>
        </w:numPr>
      </w:pPr>
      <w:r>
        <w:t xml:space="preserve">PHM webinar on health equity: </w:t>
      </w:r>
      <w:hyperlink r:id="rId15" w:history="1">
        <w:r w:rsidR="00023920" w:rsidRPr="00E536AC">
          <w:rPr>
            <w:rStyle w:val="Hyperlink"/>
          </w:rPr>
          <w:t>https://www.acr.org/Practice-Management-Quality-Informatics/PHM-Resources/PHM-Webinar</w:t>
        </w:r>
      </w:hyperlink>
      <w:r w:rsidR="00023920">
        <w:t xml:space="preserve"> </w:t>
      </w:r>
    </w:p>
    <w:p w14:paraId="3C6E8239" w14:textId="6BD3C3E5" w:rsidR="00EA43DC" w:rsidRDefault="00EA43DC" w:rsidP="00023920">
      <w:pPr>
        <w:pStyle w:val="ListParagraph"/>
        <w:numPr>
          <w:ilvl w:val="0"/>
          <w:numId w:val="1"/>
        </w:numPr>
      </w:pPr>
      <w:r>
        <w:t xml:space="preserve">Radiology Health Equity Coalition: </w:t>
      </w:r>
      <w:hyperlink r:id="rId16" w:history="1">
        <w:r w:rsidR="00023920" w:rsidRPr="00E536AC">
          <w:rPr>
            <w:rStyle w:val="Hyperlink"/>
          </w:rPr>
          <w:t>https://www.radhealthequity.org/</w:t>
        </w:r>
      </w:hyperlink>
      <w:r w:rsidR="00023920">
        <w:t xml:space="preserve"> </w:t>
      </w:r>
    </w:p>
    <w:p w14:paraId="7686A151" w14:textId="7D6F8B0D" w:rsidR="00EA43DC" w:rsidRDefault="00EA43DC" w:rsidP="00023920">
      <w:pPr>
        <w:pStyle w:val="ListParagraph"/>
        <w:numPr>
          <w:ilvl w:val="0"/>
          <w:numId w:val="1"/>
        </w:numPr>
      </w:pPr>
      <w:r>
        <w:t xml:space="preserve">PHM resources: </w:t>
      </w:r>
      <w:hyperlink r:id="rId17" w:history="1">
        <w:r w:rsidR="00023920" w:rsidRPr="00E536AC">
          <w:rPr>
            <w:rStyle w:val="Hyperlink"/>
          </w:rPr>
          <w:t>https://www.acr.org/Practice-Management-Quality-Informatics/PHM-Resources</w:t>
        </w:r>
      </w:hyperlink>
      <w:r w:rsidR="00023920">
        <w:t xml:space="preserve"> </w:t>
      </w:r>
    </w:p>
    <w:p w14:paraId="25E78DC0" w14:textId="267E6D70" w:rsidR="00EA43DC" w:rsidRDefault="00EA43DC" w:rsidP="00023920">
      <w:pPr>
        <w:pStyle w:val="ListParagraph"/>
        <w:numPr>
          <w:ilvl w:val="0"/>
          <w:numId w:val="1"/>
        </w:numPr>
      </w:pPr>
      <w:r>
        <w:t xml:space="preserve">Catch up on topics related to PHM and radiology by listening to the ACR Bulletin Podcast: </w:t>
      </w:r>
      <w:hyperlink r:id="rId18" w:history="1">
        <w:r w:rsidR="00023920" w:rsidRPr="00E536AC">
          <w:rPr>
            <w:rStyle w:val="Hyperlink"/>
          </w:rPr>
          <w:t>https://www.acr.org/Practice-Management-Quality-Informatics/ACR-Bulletin/Podcasts/Bulletin-Podcast</w:t>
        </w:r>
      </w:hyperlink>
      <w:r w:rsidR="00023920">
        <w:t xml:space="preserve"> </w:t>
      </w:r>
    </w:p>
    <w:p w14:paraId="3F35B2D3" w14:textId="08E0552B" w:rsidR="00EA43DC" w:rsidRPr="00EA43DC" w:rsidRDefault="00EA43DC" w:rsidP="00023920">
      <w:pPr>
        <w:pStyle w:val="ListParagraph"/>
        <w:numPr>
          <w:ilvl w:val="0"/>
          <w:numId w:val="1"/>
        </w:numPr>
      </w:pPr>
      <w:r>
        <w:t xml:space="preserve">Learn more about safe use of imaging at </w:t>
      </w:r>
      <w:hyperlink r:id="rId19" w:history="1">
        <w:r w:rsidR="00023920" w:rsidRPr="00E536AC">
          <w:rPr>
            <w:rStyle w:val="Hyperlink"/>
          </w:rPr>
          <w:t>https://www.imagewisely.org/</w:t>
        </w:r>
      </w:hyperlink>
      <w:r w:rsidR="00023920">
        <w:t xml:space="preserve"> </w:t>
      </w:r>
    </w:p>
    <w:p w14:paraId="4D22EEFE" w14:textId="77777777" w:rsidR="00EA43DC" w:rsidRPr="00EA43DC" w:rsidRDefault="00EA43DC" w:rsidP="00EA43DC"/>
    <w:sectPr w:rsidR="00EA43DC" w:rsidRPr="00EA43DC">
      <w:head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4A9EC" w14:textId="77777777" w:rsidR="00EA43DC" w:rsidRDefault="00EA43DC" w:rsidP="00EA43DC">
      <w:pPr>
        <w:spacing w:after="0" w:line="240" w:lineRule="auto"/>
      </w:pPr>
      <w:r>
        <w:separator/>
      </w:r>
    </w:p>
  </w:endnote>
  <w:endnote w:type="continuationSeparator" w:id="0">
    <w:p w14:paraId="3206A357" w14:textId="77777777" w:rsidR="00EA43DC" w:rsidRDefault="00EA43DC" w:rsidP="00EA4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CE0DA" w14:textId="77777777" w:rsidR="00EA43DC" w:rsidRDefault="00EA43DC" w:rsidP="00EA43DC">
      <w:pPr>
        <w:spacing w:after="0" w:line="240" w:lineRule="auto"/>
      </w:pPr>
      <w:r>
        <w:separator/>
      </w:r>
    </w:p>
  </w:footnote>
  <w:footnote w:type="continuationSeparator" w:id="0">
    <w:p w14:paraId="797D5F98" w14:textId="77777777" w:rsidR="00EA43DC" w:rsidRDefault="00EA43DC" w:rsidP="00EA4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32CF0" w14:textId="2C68527B" w:rsidR="00EA43DC" w:rsidRDefault="00EA43DC">
    <w:pPr>
      <w:pStyle w:val="Header"/>
    </w:pPr>
    <w:r>
      <w:rPr>
        <w:noProof/>
      </w:rPr>
      <w:drawing>
        <wp:inline distT="0" distB="0" distL="0" distR="0" wp14:anchorId="71DC9242" wp14:editId="0F6B8F62">
          <wp:extent cx="6104890" cy="19145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4890" cy="1914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0A5626"/>
    <w:multiLevelType w:val="hybridMultilevel"/>
    <w:tmpl w:val="7F86D0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715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3DC"/>
    <w:rsid w:val="00023920"/>
    <w:rsid w:val="00E9705A"/>
    <w:rsid w:val="00EA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435CF2A"/>
  <w15:chartTrackingRefBased/>
  <w15:docId w15:val="{63612322-2EB3-4EC6-9377-D3988D015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3DC"/>
  </w:style>
  <w:style w:type="paragraph" w:styleId="Footer">
    <w:name w:val="footer"/>
    <w:basedOn w:val="Normal"/>
    <w:link w:val="FooterChar"/>
    <w:uiPriority w:val="99"/>
    <w:unhideWhenUsed/>
    <w:rsid w:val="00EA4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3DC"/>
  </w:style>
  <w:style w:type="paragraph" w:styleId="Title">
    <w:name w:val="Title"/>
    <w:basedOn w:val="Normal"/>
    <w:next w:val="Normal"/>
    <w:link w:val="TitleChar"/>
    <w:uiPriority w:val="10"/>
    <w:qFormat/>
    <w:rsid w:val="00EA43D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4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EA43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43D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23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r.org/Practice-Management-Quality-Informatics/Medicare-Value-Based-Programs/QPP" TargetMode="External"/><Relationship Id="rId13" Type="http://schemas.openxmlformats.org/officeDocument/2006/relationships/hyperlink" Target="https://www.acr.org/Practice-Management-Quality-Informatics/ACR-Bulletin/Articles/April-2022/Population-Health-Management" TargetMode="External"/><Relationship Id="rId18" Type="http://schemas.openxmlformats.org/officeDocument/2006/relationships/hyperlink" Target="https://www.acr.org/Practice-Management-Quality-Informatics/ACR-Bulletin/Podcasts/Bulletin-Podcast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acr.org/Practice-Management-Quality-Informatics/PHM-Resources/Using-Predictive-Analytics" TargetMode="External"/><Relationship Id="rId12" Type="http://schemas.openxmlformats.org/officeDocument/2006/relationships/hyperlink" Target="https://www.acr.org/Clinical-Resources/Clinical-Decision-Support" TargetMode="External"/><Relationship Id="rId17" Type="http://schemas.openxmlformats.org/officeDocument/2006/relationships/hyperlink" Target="https://www.acr.org/Practice-Management-Quality-Informatics/PHM-Resourc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adhealthequity.org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cr.org/Practice-Management-Quality-Informatics/PHM-Resources/Central-Role-Patient-Screenin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cr.org/Practice-Management-Quality-Informatics/PHM-Resources/PHM-Webinar" TargetMode="External"/><Relationship Id="rId10" Type="http://schemas.openxmlformats.org/officeDocument/2006/relationships/hyperlink" Target="https://www.acr.org/Practice-Management-Quality-Informatics/PHM-Resources/PHM-Webinar" TargetMode="External"/><Relationship Id="rId19" Type="http://schemas.openxmlformats.org/officeDocument/2006/relationships/hyperlink" Target="https://www.imagewisely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cr.org/Practice-Management-Quality-Informatics/Payment-Models" TargetMode="External"/><Relationship Id="rId14" Type="http://schemas.openxmlformats.org/officeDocument/2006/relationships/hyperlink" Target="https://www.acr.org/Clinical-Resources/Lung-Cancer-Screening-Resources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Pendo, Jennifer</dc:creator>
  <cp:keywords/>
  <dc:description/>
  <cp:lastModifiedBy>McIntosh, Crystal</cp:lastModifiedBy>
  <cp:revision>2</cp:revision>
  <dcterms:created xsi:type="dcterms:W3CDTF">2022-05-26T12:41:00Z</dcterms:created>
  <dcterms:modified xsi:type="dcterms:W3CDTF">2022-05-26T12:41:00Z</dcterms:modified>
</cp:coreProperties>
</file>